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11" w:rsidRPr="007F3058" w:rsidRDefault="00104A11" w:rsidP="00E57AD1">
      <w:pPr>
        <w:spacing w:line="600" w:lineRule="exact"/>
        <w:rPr>
          <w:rFonts w:ascii="仿宋_GB2312" w:eastAsia="仿宋_GB2312"/>
          <w:sz w:val="24"/>
        </w:rPr>
      </w:pPr>
    </w:p>
    <w:p w:rsidR="00104A11" w:rsidRPr="007F3058" w:rsidRDefault="00104A11" w:rsidP="00104A11">
      <w:pPr>
        <w:rPr>
          <w:rFonts w:ascii="仿宋_GB2312" w:eastAsia="仿宋_GB2312"/>
          <w:sz w:val="24"/>
        </w:rPr>
      </w:pPr>
    </w:p>
    <w:p w:rsidR="00D36097" w:rsidRPr="007F3058" w:rsidRDefault="00D36097" w:rsidP="00D36097">
      <w:pPr>
        <w:jc w:val="center"/>
        <w:rPr>
          <w:rFonts w:ascii="宋体" w:hAnsi="宋体"/>
          <w:b/>
          <w:sz w:val="24"/>
        </w:rPr>
      </w:pPr>
      <w:r w:rsidRPr="007F3058">
        <w:rPr>
          <w:rFonts w:ascii="宋体" w:hAnsi="宋体" w:hint="eastAsia"/>
          <w:b/>
          <w:sz w:val="24"/>
        </w:rPr>
        <w:t>传媒</w:t>
      </w:r>
      <w:r w:rsidR="00BB02C5" w:rsidRPr="007F3058">
        <w:rPr>
          <w:rFonts w:ascii="宋体" w:hAnsi="宋体" w:hint="eastAsia"/>
          <w:b/>
          <w:sz w:val="24"/>
        </w:rPr>
        <w:t>与设计学院</w:t>
      </w:r>
      <w:r w:rsidRPr="007F3058">
        <w:rPr>
          <w:rFonts w:ascii="宋体" w:hAnsi="宋体" w:hint="eastAsia"/>
          <w:b/>
          <w:sz w:val="24"/>
        </w:rPr>
        <w:t>201</w:t>
      </w:r>
      <w:r w:rsidR="00925473" w:rsidRPr="007F3058">
        <w:rPr>
          <w:rFonts w:ascii="宋体" w:hAnsi="宋体" w:hint="eastAsia"/>
          <w:b/>
          <w:sz w:val="24"/>
        </w:rPr>
        <w:t>2</w:t>
      </w:r>
      <w:r w:rsidRPr="007F3058">
        <w:rPr>
          <w:rFonts w:ascii="宋体" w:hAnsi="宋体" w:hint="eastAsia"/>
          <w:b/>
          <w:sz w:val="24"/>
        </w:rPr>
        <w:t>年度科研业绩</w:t>
      </w:r>
      <w:proofErr w:type="gramStart"/>
      <w:r w:rsidRPr="007F3058">
        <w:rPr>
          <w:rFonts w:ascii="宋体" w:hAnsi="宋体" w:hint="eastAsia"/>
          <w:b/>
          <w:sz w:val="24"/>
        </w:rPr>
        <w:t>分分配</w:t>
      </w:r>
      <w:proofErr w:type="gramEnd"/>
      <w:r w:rsidRPr="007F3058">
        <w:rPr>
          <w:rFonts w:ascii="宋体" w:hAnsi="宋体" w:hint="eastAsia"/>
          <w:b/>
          <w:sz w:val="24"/>
        </w:rPr>
        <w:t>办法</w:t>
      </w:r>
    </w:p>
    <w:p w:rsidR="00BB02C5" w:rsidRPr="007F3058" w:rsidRDefault="00BB02C5" w:rsidP="00D36097">
      <w:pPr>
        <w:spacing w:line="360" w:lineRule="auto"/>
        <w:rPr>
          <w:sz w:val="24"/>
        </w:rPr>
      </w:pPr>
    </w:p>
    <w:p w:rsidR="00D36097" w:rsidRPr="007F3058" w:rsidRDefault="00D36097" w:rsidP="00D36097">
      <w:pPr>
        <w:snapToGrid w:val="0"/>
        <w:spacing w:line="300" w:lineRule="auto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各研究所、实验中心、分团委、分工会：</w:t>
      </w:r>
    </w:p>
    <w:p w:rsidR="00D36097" w:rsidRPr="007F3058" w:rsidRDefault="00D36097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根据《浙江大学宁波理工学院科研业绩分计分办法》的有关规定，特制定如下</w:t>
      </w:r>
      <w:r w:rsidR="00BB02C5" w:rsidRPr="007F3058">
        <w:rPr>
          <w:rFonts w:ascii="仿宋_GB2312" w:eastAsia="仿宋_GB2312" w:hint="eastAsia"/>
          <w:sz w:val="24"/>
        </w:rPr>
        <w:t>学院</w:t>
      </w:r>
      <w:r w:rsidRPr="007F3058">
        <w:rPr>
          <w:rFonts w:ascii="仿宋_GB2312" w:eastAsia="仿宋_GB2312" w:hint="eastAsia"/>
          <w:sz w:val="24"/>
        </w:rPr>
        <w:t>科研业绩</w:t>
      </w:r>
      <w:proofErr w:type="gramStart"/>
      <w:r w:rsidRPr="007F3058">
        <w:rPr>
          <w:rFonts w:ascii="仿宋_GB2312" w:eastAsia="仿宋_GB2312" w:hint="eastAsia"/>
          <w:sz w:val="24"/>
        </w:rPr>
        <w:t>分分配</w:t>
      </w:r>
      <w:proofErr w:type="gramEnd"/>
      <w:r w:rsidRPr="007F3058">
        <w:rPr>
          <w:rFonts w:ascii="仿宋_GB2312" w:eastAsia="仿宋_GB2312" w:hint="eastAsia"/>
          <w:sz w:val="24"/>
        </w:rPr>
        <w:t>办法</w:t>
      </w:r>
      <w:r w:rsidR="00774237" w:rsidRPr="007F3058">
        <w:rPr>
          <w:rFonts w:ascii="仿宋_GB2312" w:eastAsia="仿宋_GB2312" w:hint="eastAsia"/>
          <w:sz w:val="24"/>
        </w:rPr>
        <w:t>：</w:t>
      </w:r>
    </w:p>
    <w:p w:rsidR="00D36097" w:rsidRPr="007F3058" w:rsidRDefault="00D36097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一、</w:t>
      </w:r>
      <w:r w:rsidR="00BB02C5" w:rsidRPr="007F3058">
        <w:rPr>
          <w:rFonts w:ascii="仿宋_GB2312" w:eastAsia="仿宋_GB2312" w:hint="eastAsia"/>
          <w:sz w:val="24"/>
        </w:rPr>
        <w:t>2011</w:t>
      </w:r>
      <w:r w:rsidRPr="007F3058">
        <w:rPr>
          <w:rFonts w:ascii="仿宋_GB2312" w:eastAsia="仿宋_GB2312" w:hint="eastAsia"/>
          <w:sz w:val="24"/>
        </w:rPr>
        <w:t>年度</w:t>
      </w:r>
      <w:r w:rsidR="00BB02C5" w:rsidRPr="007F3058">
        <w:rPr>
          <w:rFonts w:ascii="仿宋_GB2312" w:eastAsia="仿宋_GB2312" w:hint="eastAsia"/>
          <w:sz w:val="24"/>
        </w:rPr>
        <w:t>学院</w:t>
      </w:r>
      <w:r w:rsidRPr="007F3058">
        <w:rPr>
          <w:rFonts w:ascii="仿宋_GB2312" w:eastAsia="仿宋_GB2312" w:hint="eastAsia"/>
          <w:sz w:val="24"/>
        </w:rPr>
        <w:t>业绩</w:t>
      </w:r>
      <w:proofErr w:type="gramStart"/>
      <w:r w:rsidRPr="007F3058">
        <w:rPr>
          <w:rFonts w:ascii="仿宋_GB2312" w:eastAsia="仿宋_GB2312" w:hint="eastAsia"/>
          <w:sz w:val="24"/>
        </w:rPr>
        <w:t>分分配</w:t>
      </w:r>
      <w:proofErr w:type="gramEnd"/>
      <w:r w:rsidRPr="007F3058">
        <w:rPr>
          <w:rFonts w:ascii="仿宋_GB2312" w:eastAsia="仿宋_GB2312" w:hint="eastAsia"/>
          <w:sz w:val="24"/>
        </w:rPr>
        <w:t>的原则是：</w:t>
      </w:r>
      <w:r w:rsidR="00BB02C5" w:rsidRPr="007F3058">
        <w:rPr>
          <w:rFonts w:ascii="仿宋_GB2312" w:eastAsia="仿宋_GB2312" w:hint="eastAsia"/>
          <w:sz w:val="24"/>
        </w:rPr>
        <w:t>奖励国家级重大科研成果，未获得</w:t>
      </w:r>
      <w:r w:rsidRPr="007F3058">
        <w:rPr>
          <w:rFonts w:ascii="仿宋_GB2312" w:eastAsia="仿宋_GB2312" w:hint="eastAsia"/>
          <w:sz w:val="24"/>
        </w:rPr>
        <w:t>学院层面业绩分的科研成果。分配重点为学院赋予</w:t>
      </w:r>
      <w:r w:rsidR="00BB02C5" w:rsidRPr="007F3058">
        <w:rPr>
          <w:rFonts w:ascii="仿宋_GB2312" w:eastAsia="仿宋_GB2312" w:hint="eastAsia"/>
          <w:sz w:val="24"/>
        </w:rPr>
        <w:t>学院</w:t>
      </w:r>
      <w:r w:rsidRPr="007F3058">
        <w:rPr>
          <w:rFonts w:ascii="仿宋_GB2312" w:eastAsia="仿宋_GB2312" w:hint="eastAsia"/>
          <w:sz w:val="24"/>
        </w:rPr>
        <w:t>调配的各类科研项目、学术论文、学术交流活动、重大项目预研等。</w:t>
      </w:r>
    </w:p>
    <w:p w:rsidR="00D36097" w:rsidRPr="007F3058" w:rsidRDefault="00D36097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二、201</w:t>
      </w:r>
      <w:r w:rsidR="00BB02C5" w:rsidRPr="007F3058">
        <w:rPr>
          <w:rFonts w:ascii="仿宋_GB2312" w:eastAsia="仿宋_GB2312" w:hint="eastAsia"/>
          <w:sz w:val="24"/>
        </w:rPr>
        <w:t>1</w:t>
      </w:r>
      <w:r w:rsidRPr="007F3058">
        <w:rPr>
          <w:rFonts w:ascii="仿宋_GB2312" w:eastAsia="仿宋_GB2312" w:hint="eastAsia"/>
          <w:sz w:val="24"/>
        </w:rPr>
        <w:t>年度</w:t>
      </w:r>
      <w:r w:rsidR="00BB02C5" w:rsidRPr="007F3058">
        <w:rPr>
          <w:rFonts w:ascii="仿宋_GB2312" w:eastAsia="仿宋_GB2312" w:hint="eastAsia"/>
          <w:sz w:val="24"/>
        </w:rPr>
        <w:t>学院</w:t>
      </w:r>
      <w:r w:rsidRPr="007F3058">
        <w:rPr>
          <w:rFonts w:ascii="仿宋_GB2312" w:eastAsia="仿宋_GB2312" w:hint="eastAsia"/>
          <w:sz w:val="24"/>
        </w:rPr>
        <w:t>调配业绩分计分具体范围为，公开发表的有关学术论文、著作、科研成果奖励以及指导大学生科研活动等</w:t>
      </w:r>
      <w:r w:rsidR="00BB02C5" w:rsidRPr="007F3058">
        <w:rPr>
          <w:rFonts w:ascii="仿宋_GB2312" w:eastAsia="仿宋_GB2312" w:hint="eastAsia"/>
          <w:sz w:val="24"/>
        </w:rPr>
        <w:t>，同时给予各研究所开展学科建设一定的支持</w:t>
      </w:r>
      <w:r w:rsidRPr="007F3058">
        <w:rPr>
          <w:rFonts w:ascii="仿宋_GB2312" w:eastAsia="仿宋_GB2312" w:hint="eastAsia"/>
          <w:sz w:val="24"/>
        </w:rPr>
        <w:t>。</w:t>
      </w:r>
    </w:p>
    <w:p w:rsidR="00D36097" w:rsidRPr="007F3058" w:rsidRDefault="00D36097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三、具体计分标准为：</w:t>
      </w:r>
    </w:p>
    <w:p w:rsidR="00BB02C5" w:rsidRPr="007F3058" w:rsidRDefault="00D36097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1</w:t>
      </w:r>
      <w:r w:rsidR="00D91733" w:rsidRPr="007F3058">
        <w:rPr>
          <w:rFonts w:ascii="仿宋_GB2312" w:eastAsia="仿宋_GB2312" w:hint="eastAsia"/>
          <w:sz w:val="24"/>
        </w:rPr>
        <w:t>.</w:t>
      </w:r>
      <w:r w:rsidR="00925473" w:rsidRPr="007F3058">
        <w:rPr>
          <w:rFonts w:ascii="仿宋_GB2312" w:eastAsia="仿宋_GB2312" w:hint="eastAsia"/>
          <w:sz w:val="24"/>
        </w:rPr>
        <w:t>学校未</w:t>
      </w:r>
      <w:r w:rsidR="00E57AD1">
        <w:rPr>
          <w:rFonts w:ascii="仿宋_GB2312" w:eastAsia="仿宋_GB2312" w:hint="eastAsia"/>
          <w:sz w:val="24"/>
        </w:rPr>
        <w:t>划拨</w:t>
      </w:r>
      <w:r w:rsidR="00925473" w:rsidRPr="007F3058">
        <w:rPr>
          <w:rFonts w:ascii="仿宋_GB2312" w:eastAsia="仿宋_GB2312" w:hint="eastAsia"/>
          <w:sz w:val="24"/>
        </w:rPr>
        <w:t>的国家、省、</w:t>
      </w:r>
      <w:r w:rsidR="00BB02C5" w:rsidRPr="007F3058">
        <w:rPr>
          <w:rFonts w:ascii="仿宋_GB2312" w:eastAsia="仿宋_GB2312" w:hint="eastAsia"/>
          <w:sz w:val="24"/>
        </w:rPr>
        <w:t>市级课题给予科研业绩分</w:t>
      </w:r>
      <w:r w:rsidR="00925473" w:rsidRPr="007F3058">
        <w:rPr>
          <w:rFonts w:ascii="仿宋_GB2312" w:eastAsia="仿宋_GB2312" w:hint="eastAsia"/>
          <w:sz w:val="24"/>
        </w:rPr>
        <w:t>60、40、</w:t>
      </w:r>
      <w:r w:rsidR="00BB02C5" w:rsidRPr="007F3058">
        <w:rPr>
          <w:rFonts w:ascii="仿宋_GB2312" w:eastAsia="仿宋_GB2312" w:hint="eastAsia"/>
          <w:sz w:val="24"/>
        </w:rPr>
        <w:t>30分。</w:t>
      </w:r>
    </w:p>
    <w:p w:rsidR="00D36097" w:rsidRPr="007F3058" w:rsidRDefault="00BB02C5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2.</w:t>
      </w:r>
      <w:r w:rsidR="00D36097" w:rsidRPr="007F3058">
        <w:rPr>
          <w:rFonts w:ascii="仿宋_GB2312" w:eastAsia="仿宋_GB2312" w:hint="eastAsia"/>
          <w:sz w:val="24"/>
        </w:rPr>
        <w:t>核心期刊</w:t>
      </w:r>
      <w:r w:rsidRPr="007F3058">
        <w:rPr>
          <w:rFonts w:ascii="仿宋_GB2312" w:eastAsia="仿宋_GB2312" w:hint="eastAsia"/>
          <w:sz w:val="24"/>
        </w:rPr>
        <w:t>每篇</w:t>
      </w:r>
      <w:r w:rsidR="00D36097" w:rsidRPr="007F3058">
        <w:rPr>
          <w:rFonts w:ascii="仿宋_GB2312" w:eastAsia="仿宋_GB2312" w:hint="eastAsia"/>
          <w:sz w:val="24"/>
        </w:rPr>
        <w:t>给予科研业绩分</w:t>
      </w:r>
      <w:r w:rsidRPr="007F3058">
        <w:rPr>
          <w:rFonts w:ascii="仿宋_GB2312" w:eastAsia="仿宋_GB2312" w:hint="eastAsia"/>
          <w:sz w:val="24"/>
        </w:rPr>
        <w:t>1</w:t>
      </w:r>
      <w:r w:rsidR="00D36097" w:rsidRPr="007F3058">
        <w:rPr>
          <w:rFonts w:ascii="仿宋_GB2312" w:eastAsia="仿宋_GB2312" w:hint="eastAsia"/>
          <w:sz w:val="24"/>
        </w:rPr>
        <w:t>0分</w:t>
      </w:r>
      <w:r w:rsidR="00D91733" w:rsidRPr="007F3058">
        <w:rPr>
          <w:rFonts w:ascii="仿宋_GB2312" w:eastAsia="仿宋_GB2312" w:hint="eastAsia"/>
          <w:sz w:val="24"/>
        </w:rPr>
        <w:t>。</w:t>
      </w:r>
    </w:p>
    <w:p w:rsidR="00D36097" w:rsidRPr="007F3058" w:rsidRDefault="00891B51" w:rsidP="007F305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D91733" w:rsidRPr="007F3058">
        <w:rPr>
          <w:rFonts w:ascii="仿宋_GB2312" w:eastAsia="仿宋_GB2312" w:hint="eastAsia"/>
          <w:sz w:val="24"/>
        </w:rPr>
        <w:t>.</w:t>
      </w:r>
      <w:r w:rsidR="00D36097" w:rsidRPr="007F3058">
        <w:rPr>
          <w:rFonts w:ascii="仿宋_GB2312" w:eastAsia="仿宋_GB2312" w:hint="eastAsia"/>
          <w:sz w:val="24"/>
        </w:rPr>
        <w:t>一般期刊、论文集论文给予科研业绩分</w:t>
      </w:r>
      <w:r w:rsidR="00BB02C5" w:rsidRPr="007F3058">
        <w:rPr>
          <w:rFonts w:ascii="仿宋_GB2312" w:eastAsia="仿宋_GB2312" w:hint="eastAsia"/>
          <w:sz w:val="24"/>
        </w:rPr>
        <w:t>5</w:t>
      </w:r>
      <w:r w:rsidR="00D36097" w:rsidRPr="007F3058">
        <w:rPr>
          <w:rFonts w:ascii="仿宋_GB2312" w:eastAsia="仿宋_GB2312" w:hint="eastAsia"/>
          <w:sz w:val="24"/>
        </w:rPr>
        <w:t>分</w:t>
      </w:r>
      <w:r w:rsidR="00BB02C5" w:rsidRPr="007F3058">
        <w:rPr>
          <w:rFonts w:ascii="仿宋_GB2312" w:eastAsia="仿宋_GB2312" w:hint="eastAsia"/>
          <w:sz w:val="24"/>
        </w:rPr>
        <w:t>，每人限额20分</w:t>
      </w:r>
      <w:r w:rsidR="00D91733" w:rsidRPr="007F3058">
        <w:rPr>
          <w:rFonts w:ascii="仿宋_GB2312" w:eastAsia="仿宋_GB2312" w:hint="eastAsia"/>
          <w:sz w:val="24"/>
        </w:rPr>
        <w:t>。</w:t>
      </w:r>
    </w:p>
    <w:p w:rsidR="00D36097" w:rsidRPr="007F3058" w:rsidRDefault="00891B51" w:rsidP="007F305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D91733" w:rsidRPr="007F3058">
        <w:rPr>
          <w:rFonts w:ascii="仿宋_GB2312" w:eastAsia="仿宋_GB2312" w:hint="eastAsia"/>
          <w:sz w:val="24"/>
        </w:rPr>
        <w:t>.</w:t>
      </w:r>
      <w:r w:rsidR="00D36097" w:rsidRPr="007F3058">
        <w:rPr>
          <w:rFonts w:ascii="仿宋_GB2312" w:eastAsia="仿宋_GB2312" w:hint="eastAsia"/>
          <w:sz w:val="24"/>
        </w:rPr>
        <w:t>普通出版社出版的、未经学院科研立项的专著、编著和主编，经学科负责人和有关学科方向带头人认定后，分别给予科研业绩分</w:t>
      </w:r>
      <w:r w:rsidR="00BB02C5" w:rsidRPr="007F3058">
        <w:rPr>
          <w:rFonts w:ascii="仿宋_GB2312" w:eastAsia="仿宋_GB2312" w:hint="eastAsia"/>
          <w:sz w:val="24"/>
        </w:rPr>
        <w:t>15</w:t>
      </w:r>
      <w:r w:rsidR="00D36097" w:rsidRPr="007F3058">
        <w:rPr>
          <w:rFonts w:ascii="仿宋_GB2312" w:eastAsia="仿宋_GB2312" w:hint="eastAsia"/>
          <w:sz w:val="24"/>
        </w:rPr>
        <w:t>0分、</w:t>
      </w:r>
      <w:r w:rsidR="00BB02C5" w:rsidRPr="007F3058">
        <w:rPr>
          <w:rFonts w:ascii="仿宋_GB2312" w:eastAsia="仿宋_GB2312" w:hint="eastAsia"/>
          <w:sz w:val="24"/>
        </w:rPr>
        <w:t>8</w:t>
      </w:r>
      <w:r w:rsidR="00D36097" w:rsidRPr="007F3058">
        <w:rPr>
          <w:rFonts w:ascii="仿宋_GB2312" w:eastAsia="仿宋_GB2312" w:hint="eastAsia"/>
          <w:sz w:val="24"/>
        </w:rPr>
        <w:t>0分和</w:t>
      </w:r>
      <w:r w:rsidR="00BB02C5" w:rsidRPr="007F3058">
        <w:rPr>
          <w:rFonts w:ascii="仿宋_GB2312" w:eastAsia="仿宋_GB2312" w:hint="eastAsia"/>
          <w:sz w:val="24"/>
        </w:rPr>
        <w:t>5</w:t>
      </w:r>
      <w:r w:rsidR="00D36097" w:rsidRPr="007F3058">
        <w:rPr>
          <w:rFonts w:ascii="仿宋_GB2312" w:eastAsia="仿宋_GB2312" w:hint="eastAsia"/>
          <w:sz w:val="24"/>
        </w:rPr>
        <w:t>0分。</w:t>
      </w:r>
    </w:p>
    <w:p w:rsidR="00D36097" w:rsidRPr="007F3058" w:rsidRDefault="00891B51" w:rsidP="007F305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 w:rsidR="00D91733" w:rsidRPr="007F3058">
        <w:rPr>
          <w:rFonts w:ascii="仿宋_GB2312" w:eastAsia="仿宋_GB2312" w:hint="eastAsia"/>
          <w:sz w:val="24"/>
        </w:rPr>
        <w:t>.</w:t>
      </w:r>
      <w:r w:rsidR="00D36097" w:rsidRPr="007F3058">
        <w:rPr>
          <w:rFonts w:ascii="仿宋_GB2312" w:eastAsia="仿宋_GB2312" w:hint="eastAsia"/>
          <w:sz w:val="24"/>
        </w:rPr>
        <w:t>获得市局级奖励的科研项目，按照一、二、三等奖分别给予科研业绩分30分、20分和10分</w:t>
      </w:r>
      <w:r w:rsidR="00D91733" w:rsidRPr="007F3058">
        <w:rPr>
          <w:rFonts w:ascii="仿宋_GB2312" w:eastAsia="仿宋_GB2312" w:hint="eastAsia"/>
          <w:sz w:val="24"/>
        </w:rPr>
        <w:t>。</w:t>
      </w:r>
    </w:p>
    <w:p w:rsidR="00D36097" w:rsidRPr="007F3058" w:rsidRDefault="00891B51" w:rsidP="007F305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</w:t>
      </w:r>
      <w:r w:rsidR="00D91733" w:rsidRPr="007F3058">
        <w:rPr>
          <w:rFonts w:ascii="仿宋_GB2312" w:eastAsia="仿宋_GB2312" w:hint="eastAsia"/>
          <w:sz w:val="24"/>
        </w:rPr>
        <w:t>.</w:t>
      </w:r>
      <w:r w:rsidR="00D36097" w:rsidRPr="007F3058">
        <w:rPr>
          <w:rFonts w:ascii="仿宋_GB2312" w:eastAsia="仿宋_GB2312" w:hint="eastAsia"/>
          <w:sz w:val="24"/>
        </w:rPr>
        <w:t>指导学生发表一级期刊论文，每篇给予科研业绩分</w:t>
      </w:r>
      <w:r w:rsidR="00BB02C5" w:rsidRPr="007F3058">
        <w:rPr>
          <w:rFonts w:ascii="仿宋_GB2312" w:eastAsia="仿宋_GB2312" w:hint="eastAsia"/>
          <w:sz w:val="24"/>
        </w:rPr>
        <w:t>50</w:t>
      </w:r>
      <w:r w:rsidR="00D36097" w:rsidRPr="007F3058">
        <w:rPr>
          <w:rFonts w:ascii="仿宋_GB2312" w:eastAsia="仿宋_GB2312" w:hint="eastAsia"/>
          <w:sz w:val="24"/>
        </w:rPr>
        <w:t>分，核心期刊论文每篇给予20分，一般期刊论文给予5分，论文集论文给予1分（学生必须在发表的论文上注明指导老师方为有效）。</w:t>
      </w:r>
    </w:p>
    <w:p w:rsidR="00D36097" w:rsidRPr="007F3058" w:rsidRDefault="00891B51" w:rsidP="007F305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</w:t>
      </w:r>
      <w:r w:rsidR="00D91733" w:rsidRPr="007F3058">
        <w:rPr>
          <w:rFonts w:ascii="仿宋_GB2312" w:eastAsia="仿宋_GB2312" w:hint="eastAsia"/>
          <w:sz w:val="24"/>
        </w:rPr>
        <w:t>.</w:t>
      </w:r>
      <w:r w:rsidR="00D36097" w:rsidRPr="007F3058">
        <w:rPr>
          <w:rFonts w:ascii="仿宋_GB2312" w:eastAsia="仿宋_GB2312" w:hint="eastAsia"/>
          <w:sz w:val="24"/>
        </w:rPr>
        <w:t>指导学生从事科研活动（学科竞赛、创业大赛等教研活动除外），</w:t>
      </w:r>
      <w:r w:rsidR="00BB02C5" w:rsidRPr="007F3058">
        <w:rPr>
          <w:rFonts w:ascii="仿宋_GB2312" w:eastAsia="仿宋_GB2312" w:hint="eastAsia"/>
          <w:sz w:val="24"/>
        </w:rPr>
        <w:t>学院</w:t>
      </w:r>
      <w:r w:rsidR="00D36097" w:rsidRPr="007F3058">
        <w:rPr>
          <w:rFonts w:ascii="仿宋_GB2312" w:eastAsia="仿宋_GB2312" w:hint="eastAsia"/>
          <w:sz w:val="24"/>
        </w:rPr>
        <w:t>立项每项给予业绩分5分。获得学院、市级、省级和国家级立项的，分别按照上述标准的2倍、4倍、6倍和8倍给予业绩分（不重复计算）。</w:t>
      </w:r>
    </w:p>
    <w:p w:rsidR="00D36097" w:rsidRPr="007F3058" w:rsidRDefault="00891B51" w:rsidP="007F305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</w:t>
      </w:r>
      <w:r w:rsidR="00D91733" w:rsidRPr="007F3058">
        <w:rPr>
          <w:rFonts w:ascii="仿宋_GB2312" w:eastAsia="仿宋_GB2312" w:hint="eastAsia"/>
          <w:sz w:val="24"/>
        </w:rPr>
        <w:t>.</w:t>
      </w:r>
      <w:r w:rsidR="00D36097" w:rsidRPr="007F3058">
        <w:rPr>
          <w:rFonts w:ascii="仿宋_GB2312" w:eastAsia="仿宋_GB2312" w:hint="eastAsia"/>
          <w:sz w:val="24"/>
        </w:rPr>
        <w:t>学生获得科研成果奖励的，学院级一、二、三等奖分别给予科研业绩分10分、8分和6分。获得市级、省级和国家级奖励的，分别按照上述标准的2倍、4倍和6倍给予科研业绩分（不重复计算）。</w:t>
      </w:r>
    </w:p>
    <w:p w:rsidR="00D36097" w:rsidRPr="007F3058" w:rsidRDefault="00D36097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四、对于多单位多人合作的科研成果，所得业绩</w:t>
      </w:r>
      <w:proofErr w:type="gramStart"/>
      <w:r w:rsidRPr="007F3058">
        <w:rPr>
          <w:rFonts w:ascii="仿宋_GB2312" w:eastAsia="仿宋_GB2312" w:hint="eastAsia"/>
          <w:sz w:val="24"/>
        </w:rPr>
        <w:t>分按照</w:t>
      </w:r>
      <w:proofErr w:type="gramEnd"/>
      <w:r w:rsidRPr="007F3058">
        <w:rPr>
          <w:rFonts w:ascii="仿宋_GB2312" w:eastAsia="仿宋_GB2312" w:hint="eastAsia"/>
          <w:sz w:val="24"/>
        </w:rPr>
        <w:t>学院科研管理办法认定和计算。</w:t>
      </w:r>
    </w:p>
    <w:p w:rsidR="00D36097" w:rsidRPr="007F3058" w:rsidRDefault="00D36097" w:rsidP="007F3058">
      <w:pPr>
        <w:ind w:firstLineChars="200" w:firstLine="480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>五、本办法适用于</w:t>
      </w:r>
      <w:r w:rsidR="00BB02C5" w:rsidRPr="007F3058">
        <w:rPr>
          <w:rFonts w:ascii="仿宋_GB2312" w:eastAsia="仿宋_GB2312" w:hint="eastAsia"/>
          <w:sz w:val="24"/>
        </w:rPr>
        <w:t>201</w:t>
      </w:r>
      <w:r w:rsidR="00925473" w:rsidRPr="007F3058">
        <w:rPr>
          <w:rFonts w:ascii="仿宋_GB2312" w:eastAsia="仿宋_GB2312" w:hint="eastAsia"/>
          <w:sz w:val="24"/>
        </w:rPr>
        <w:t>2</w:t>
      </w:r>
      <w:r w:rsidRPr="007F3058">
        <w:rPr>
          <w:rFonts w:ascii="仿宋_GB2312" w:eastAsia="仿宋_GB2312" w:hint="eastAsia"/>
          <w:sz w:val="24"/>
        </w:rPr>
        <w:t>年度</w:t>
      </w:r>
      <w:r w:rsidR="00BB02C5" w:rsidRPr="007F3058">
        <w:rPr>
          <w:rFonts w:ascii="仿宋_GB2312" w:eastAsia="仿宋_GB2312" w:hint="eastAsia"/>
          <w:sz w:val="24"/>
        </w:rPr>
        <w:t>学院</w:t>
      </w:r>
      <w:r w:rsidRPr="007F3058">
        <w:rPr>
          <w:rFonts w:ascii="仿宋_GB2312" w:eastAsia="仿宋_GB2312" w:hint="eastAsia"/>
          <w:sz w:val="24"/>
        </w:rPr>
        <w:t>科研业绩分调配。本办法未尽事宜，由</w:t>
      </w:r>
      <w:r w:rsidR="00BB02C5" w:rsidRPr="007F3058">
        <w:rPr>
          <w:rFonts w:ascii="仿宋_GB2312" w:eastAsia="仿宋_GB2312" w:hint="eastAsia"/>
          <w:sz w:val="24"/>
        </w:rPr>
        <w:t>学院学术委员会</w:t>
      </w:r>
      <w:r w:rsidRPr="007F3058">
        <w:rPr>
          <w:rFonts w:ascii="仿宋_GB2312" w:eastAsia="仿宋_GB2312" w:hint="eastAsia"/>
          <w:sz w:val="24"/>
        </w:rPr>
        <w:t>召开方向负责人和科研秘书列席的党政联席会议讨论决定。</w:t>
      </w:r>
    </w:p>
    <w:p w:rsidR="00D36097" w:rsidRPr="007F3058" w:rsidRDefault="00D36097" w:rsidP="00D36097">
      <w:pPr>
        <w:rPr>
          <w:rFonts w:ascii="仿宋_GB2312" w:eastAsia="仿宋_GB2312"/>
          <w:sz w:val="24"/>
        </w:rPr>
      </w:pPr>
    </w:p>
    <w:p w:rsidR="00C03DFD" w:rsidRPr="007F3058" w:rsidRDefault="00C03DFD" w:rsidP="00C03DFD">
      <w:pPr>
        <w:tabs>
          <w:tab w:val="left" w:pos="2865"/>
        </w:tabs>
        <w:rPr>
          <w:rFonts w:ascii="仿宋_GB2312" w:eastAsia="仿宋_GB2312"/>
          <w:sz w:val="24"/>
        </w:rPr>
      </w:pPr>
    </w:p>
    <w:p w:rsidR="00D36097" w:rsidRPr="007F3058" w:rsidRDefault="00D36097" w:rsidP="00C03DFD">
      <w:pPr>
        <w:tabs>
          <w:tab w:val="left" w:pos="2865"/>
        </w:tabs>
        <w:rPr>
          <w:rFonts w:ascii="仿宋_GB2312" w:eastAsia="仿宋_GB2312"/>
          <w:sz w:val="24"/>
        </w:rPr>
      </w:pPr>
    </w:p>
    <w:p w:rsidR="00D36097" w:rsidRPr="007F3058" w:rsidRDefault="00D36097" w:rsidP="00C03DFD">
      <w:pPr>
        <w:tabs>
          <w:tab w:val="left" w:pos="2865"/>
        </w:tabs>
        <w:rPr>
          <w:rFonts w:ascii="仿宋_GB2312" w:eastAsia="仿宋_GB2312"/>
          <w:sz w:val="24"/>
        </w:rPr>
      </w:pPr>
    </w:p>
    <w:p w:rsidR="00A0155C" w:rsidRPr="007F3058" w:rsidRDefault="00A0155C" w:rsidP="00A0155C">
      <w:pPr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t xml:space="preserve">                                   </w:t>
      </w:r>
      <w:r w:rsidR="00BB02C5" w:rsidRPr="007F3058">
        <w:rPr>
          <w:rFonts w:ascii="仿宋_GB2312" w:eastAsia="仿宋_GB2312" w:hint="eastAsia"/>
          <w:sz w:val="24"/>
        </w:rPr>
        <w:t>二○一</w:t>
      </w:r>
      <w:r w:rsidR="00925473" w:rsidRPr="007F3058">
        <w:rPr>
          <w:rFonts w:ascii="仿宋_GB2312" w:eastAsia="仿宋_GB2312" w:hint="eastAsia"/>
          <w:sz w:val="24"/>
        </w:rPr>
        <w:t>三</w:t>
      </w:r>
      <w:r w:rsidR="00BB02C5" w:rsidRPr="007F3058">
        <w:rPr>
          <w:rFonts w:ascii="仿宋_GB2312" w:eastAsia="仿宋_GB2312" w:hint="eastAsia"/>
          <w:sz w:val="24"/>
        </w:rPr>
        <w:t>年</w:t>
      </w:r>
      <w:r w:rsidR="00925473" w:rsidRPr="007F3058">
        <w:rPr>
          <w:rFonts w:ascii="仿宋_GB2312" w:eastAsia="仿宋_GB2312" w:hint="eastAsia"/>
          <w:sz w:val="24"/>
        </w:rPr>
        <w:t>一</w:t>
      </w:r>
      <w:r w:rsidRPr="007F3058">
        <w:rPr>
          <w:rFonts w:ascii="仿宋_GB2312" w:eastAsia="仿宋_GB2312" w:hint="eastAsia"/>
          <w:sz w:val="24"/>
        </w:rPr>
        <w:t>月</w:t>
      </w:r>
      <w:r w:rsidR="00925473" w:rsidRPr="007F3058">
        <w:rPr>
          <w:rFonts w:ascii="仿宋_GB2312" w:eastAsia="仿宋_GB2312" w:hint="eastAsia"/>
          <w:sz w:val="24"/>
        </w:rPr>
        <w:t>七</w:t>
      </w:r>
      <w:r w:rsidRPr="007F3058">
        <w:rPr>
          <w:rFonts w:ascii="仿宋_GB2312" w:eastAsia="仿宋_GB2312" w:hint="eastAsia"/>
          <w:sz w:val="24"/>
        </w:rPr>
        <w:t>日</w:t>
      </w:r>
    </w:p>
    <w:p w:rsidR="00087BBF" w:rsidRPr="007F3058" w:rsidRDefault="00087BBF" w:rsidP="00087BBF">
      <w:pPr>
        <w:rPr>
          <w:rFonts w:ascii="仿宋_GB2312" w:eastAsia="仿宋_GB2312"/>
          <w:sz w:val="24"/>
        </w:rPr>
      </w:pPr>
    </w:p>
    <w:p w:rsidR="00C03DFD" w:rsidRPr="007F3058" w:rsidRDefault="00C03DFD" w:rsidP="00A0155C">
      <w:pPr>
        <w:rPr>
          <w:rFonts w:ascii="仿宋_GB2312" w:eastAsia="仿宋_GB2312"/>
          <w:sz w:val="24"/>
        </w:rPr>
      </w:pPr>
    </w:p>
    <w:p w:rsidR="00104A11" w:rsidRPr="007F3058" w:rsidRDefault="00A0155C" w:rsidP="00D36097">
      <w:pPr>
        <w:spacing w:line="560" w:lineRule="exact"/>
        <w:ind w:leftChars="150" w:left="315" w:rightChars="150" w:right="315"/>
        <w:rPr>
          <w:rFonts w:ascii="仿宋_GB2312" w:eastAsia="仿宋_GB2312"/>
          <w:sz w:val="24"/>
        </w:rPr>
      </w:pPr>
      <w:r w:rsidRPr="007F3058">
        <w:rPr>
          <w:rFonts w:ascii="仿宋_GB2312" w:eastAsia="仿宋_GB2312" w:hint="eastAsia"/>
          <w:sz w:val="24"/>
        </w:rPr>
        <w:lastRenderedPageBreak/>
        <w:t xml:space="preserve"> </w:t>
      </w:r>
    </w:p>
    <w:sectPr w:rsidR="00104A11" w:rsidRPr="007F3058" w:rsidSect="00104A11">
      <w:footerReference w:type="even" r:id="rId7"/>
      <w:footerReference w:type="default" r:id="rId8"/>
      <w:pgSz w:w="11906" w:h="16838"/>
      <w:pgMar w:top="158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EEF" w:rsidRDefault="00F66EEF">
      <w:r>
        <w:separator/>
      </w:r>
    </w:p>
  </w:endnote>
  <w:endnote w:type="continuationSeparator" w:id="0">
    <w:p w:rsidR="00F66EEF" w:rsidRDefault="00F66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EF" w:rsidRDefault="00D338C8" w:rsidP="006E77C1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003E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03EF" w:rsidRDefault="00E003EF" w:rsidP="00CD5BC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EF" w:rsidRDefault="00D338C8" w:rsidP="006E77C1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003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7AD1">
      <w:rPr>
        <w:rStyle w:val="a6"/>
        <w:noProof/>
      </w:rPr>
      <w:t>1</w:t>
    </w:r>
    <w:r>
      <w:rPr>
        <w:rStyle w:val="a6"/>
      </w:rPr>
      <w:fldChar w:fldCharType="end"/>
    </w:r>
  </w:p>
  <w:p w:rsidR="00E003EF" w:rsidRDefault="00E003EF" w:rsidP="00CD5BCA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EEF" w:rsidRDefault="00F66EEF">
      <w:r>
        <w:separator/>
      </w:r>
    </w:p>
  </w:footnote>
  <w:footnote w:type="continuationSeparator" w:id="0">
    <w:p w:rsidR="00F66EEF" w:rsidRDefault="00F66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5F79"/>
    <w:multiLevelType w:val="hybridMultilevel"/>
    <w:tmpl w:val="975A04D8"/>
    <w:lvl w:ilvl="0" w:tplc="7224713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EEA736F"/>
    <w:multiLevelType w:val="hybridMultilevel"/>
    <w:tmpl w:val="E3780460"/>
    <w:lvl w:ilvl="0" w:tplc="21B2EC4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BB22CED"/>
    <w:multiLevelType w:val="singleLevel"/>
    <w:tmpl w:val="00000000"/>
    <w:lvl w:ilvl="0">
      <w:start w:val="5"/>
      <w:numFmt w:val="chineseCounting"/>
      <w:suff w:val="nothing"/>
      <w:lvlText w:val="%1．"/>
      <w:lvlJc w:val="left"/>
    </w:lvl>
  </w:abstractNum>
  <w:abstractNum w:abstractNumId="3">
    <w:nsid w:val="7C505860"/>
    <w:multiLevelType w:val="hybridMultilevel"/>
    <w:tmpl w:val="5BA64476"/>
    <w:lvl w:ilvl="0" w:tplc="C6B6C0B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A11"/>
    <w:rsid w:val="00005645"/>
    <w:rsid w:val="00011907"/>
    <w:rsid w:val="000135FD"/>
    <w:rsid w:val="00026364"/>
    <w:rsid w:val="00053E2E"/>
    <w:rsid w:val="00057858"/>
    <w:rsid w:val="000651A9"/>
    <w:rsid w:val="00072D21"/>
    <w:rsid w:val="00077E23"/>
    <w:rsid w:val="00087BBF"/>
    <w:rsid w:val="00090AE2"/>
    <w:rsid w:val="0009233E"/>
    <w:rsid w:val="00094F01"/>
    <w:rsid w:val="00096692"/>
    <w:rsid w:val="000C6403"/>
    <w:rsid w:val="000E1F3C"/>
    <w:rsid w:val="000E6E5C"/>
    <w:rsid w:val="000F4CBF"/>
    <w:rsid w:val="00104A11"/>
    <w:rsid w:val="00114E45"/>
    <w:rsid w:val="001506B9"/>
    <w:rsid w:val="00155DA0"/>
    <w:rsid w:val="001862A6"/>
    <w:rsid w:val="00196E6D"/>
    <w:rsid w:val="001A47E6"/>
    <w:rsid w:val="001E10E3"/>
    <w:rsid w:val="001E69DB"/>
    <w:rsid w:val="001F021B"/>
    <w:rsid w:val="001F6474"/>
    <w:rsid w:val="002050B2"/>
    <w:rsid w:val="00230FB6"/>
    <w:rsid w:val="00231037"/>
    <w:rsid w:val="00243168"/>
    <w:rsid w:val="002603E6"/>
    <w:rsid w:val="002A44E4"/>
    <w:rsid w:val="002A61CA"/>
    <w:rsid w:val="002A74E5"/>
    <w:rsid w:val="002B282E"/>
    <w:rsid w:val="002D0681"/>
    <w:rsid w:val="002E69A7"/>
    <w:rsid w:val="002F3D91"/>
    <w:rsid w:val="00311A6D"/>
    <w:rsid w:val="003175DD"/>
    <w:rsid w:val="003364C8"/>
    <w:rsid w:val="003658E6"/>
    <w:rsid w:val="00380C7C"/>
    <w:rsid w:val="003A6B7D"/>
    <w:rsid w:val="003D2A28"/>
    <w:rsid w:val="00420A55"/>
    <w:rsid w:val="00420CFE"/>
    <w:rsid w:val="0043117B"/>
    <w:rsid w:val="004413FC"/>
    <w:rsid w:val="00453EB1"/>
    <w:rsid w:val="004556CD"/>
    <w:rsid w:val="00486C66"/>
    <w:rsid w:val="004C67AF"/>
    <w:rsid w:val="004D4E8E"/>
    <w:rsid w:val="004E0882"/>
    <w:rsid w:val="004F1062"/>
    <w:rsid w:val="004F629C"/>
    <w:rsid w:val="0050619C"/>
    <w:rsid w:val="00510868"/>
    <w:rsid w:val="00511DD0"/>
    <w:rsid w:val="00576D55"/>
    <w:rsid w:val="0058217D"/>
    <w:rsid w:val="005F0D7C"/>
    <w:rsid w:val="00606032"/>
    <w:rsid w:val="0062061F"/>
    <w:rsid w:val="00625B61"/>
    <w:rsid w:val="0062609C"/>
    <w:rsid w:val="00631768"/>
    <w:rsid w:val="00633E9F"/>
    <w:rsid w:val="006464F5"/>
    <w:rsid w:val="00663046"/>
    <w:rsid w:val="00677A9E"/>
    <w:rsid w:val="00686888"/>
    <w:rsid w:val="006A2FC5"/>
    <w:rsid w:val="006C6F75"/>
    <w:rsid w:val="006E0448"/>
    <w:rsid w:val="006E77C1"/>
    <w:rsid w:val="00705051"/>
    <w:rsid w:val="007438EA"/>
    <w:rsid w:val="0076509C"/>
    <w:rsid w:val="00774237"/>
    <w:rsid w:val="0078131D"/>
    <w:rsid w:val="007A4714"/>
    <w:rsid w:val="007B114F"/>
    <w:rsid w:val="007C4309"/>
    <w:rsid w:val="007F13CE"/>
    <w:rsid w:val="007F3058"/>
    <w:rsid w:val="007F3EFC"/>
    <w:rsid w:val="008114A4"/>
    <w:rsid w:val="00813211"/>
    <w:rsid w:val="00824515"/>
    <w:rsid w:val="008308FD"/>
    <w:rsid w:val="00854246"/>
    <w:rsid w:val="0086630E"/>
    <w:rsid w:val="00873819"/>
    <w:rsid w:val="00880716"/>
    <w:rsid w:val="00886C2E"/>
    <w:rsid w:val="00891B51"/>
    <w:rsid w:val="008A2CA2"/>
    <w:rsid w:val="008A4314"/>
    <w:rsid w:val="008B6BFC"/>
    <w:rsid w:val="008C04B9"/>
    <w:rsid w:val="008C4D08"/>
    <w:rsid w:val="00903266"/>
    <w:rsid w:val="00914EC3"/>
    <w:rsid w:val="00925473"/>
    <w:rsid w:val="00933309"/>
    <w:rsid w:val="009373E9"/>
    <w:rsid w:val="00941AFD"/>
    <w:rsid w:val="009524A3"/>
    <w:rsid w:val="009557AB"/>
    <w:rsid w:val="00967C9B"/>
    <w:rsid w:val="00971110"/>
    <w:rsid w:val="009727DB"/>
    <w:rsid w:val="0098272B"/>
    <w:rsid w:val="00990870"/>
    <w:rsid w:val="009D5671"/>
    <w:rsid w:val="009D625F"/>
    <w:rsid w:val="00A0155C"/>
    <w:rsid w:val="00A11261"/>
    <w:rsid w:val="00A50FEF"/>
    <w:rsid w:val="00A94FB7"/>
    <w:rsid w:val="00AA04CA"/>
    <w:rsid w:val="00AA05B2"/>
    <w:rsid w:val="00AA76DC"/>
    <w:rsid w:val="00AB5B99"/>
    <w:rsid w:val="00AC7C5A"/>
    <w:rsid w:val="00AD0EF3"/>
    <w:rsid w:val="00AE24C7"/>
    <w:rsid w:val="00AF11D9"/>
    <w:rsid w:val="00B141C4"/>
    <w:rsid w:val="00B165E7"/>
    <w:rsid w:val="00B32EBC"/>
    <w:rsid w:val="00B41EC3"/>
    <w:rsid w:val="00B71F4D"/>
    <w:rsid w:val="00B7511E"/>
    <w:rsid w:val="00BB02C5"/>
    <w:rsid w:val="00BC2A37"/>
    <w:rsid w:val="00BC6E9D"/>
    <w:rsid w:val="00BD7366"/>
    <w:rsid w:val="00C03864"/>
    <w:rsid w:val="00C03DFD"/>
    <w:rsid w:val="00C22338"/>
    <w:rsid w:val="00C34D18"/>
    <w:rsid w:val="00C35337"/>
    <w:rsid w:val="00C36E21"/>
    <w:rsid w:val="00C911C1"/>
    <w:rsid w:val="00C93FF3"/>
    <w:rsid w:val="00CC0FD2"/>
    <w:rsid w:val="00CC6DE7"/>
    <w:rsid w:val="00CD5BCA"/>
    <w:rsid w:val="00CD6CBA"/>
    <w:rsid w:val="00D14CFD"/>
    <w:rsid w:val="00D338C8"/>
    <w:rsid w:val="00D35571"/>
    <w:rsid w:val="00D36097"/>
    <w:rsid w:val="00D452FE"/>
    <w:rsid w:val="00D536BF"/>
    <w:rsid w:val="00D55A51"/>
    <w:rsid w:val="00D60145"/>
    <w:rsid w:val="00D91733"/>
    <w:rsid w:val="00DB2D19"/>
    <w:rsid w:val="00DB7466"/>
    <w:rsid w:val="00DC5D91"/>
    <w:rsid w:val="00DD1F9F"/>
    <w:rsid w:val="00E003EF"/>
    <w:rsid w:val="00E21BBD"/>
    <w:rsid w:val="00E37775"/>
    <w:rsid w:val="00E43E3C"/>
    <w:rsid w:val="00E508B3"/>
    <w:rsid w:val="00E57AD1"/>
    <w:rsid w:val="00E76F53"/>
    <w:rsid w:val="00EA06BB"/>
    <w:rsid w:val="00EB38BC"/>
    <w:rsid w:val="00EC4587"/>
    <w:rsid w:val="00EF542F"/>
    <w:rsid w:val="00EF7259"/>
    <w:rsid w:val="00F13265"/>
    <w:rsid w:val="00F27DAE"/>
    <w:rsid w:val="00F50B91"/>
    <w:rsid w:val="00F5497E"/>
    <w:rsid w:val="00F66EEF"/>
    <w:rsid w:val="00F70398"/>
    <w:rsid w:val="00F74243"/>
    <w:rsid w:val="00F87E5F"/>
    <w:rsid w:val="00FA2503"/>
    <w:rsid w:val="00FB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A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A11"/>
    <w:rPr>
      <w:sz w:val="18"/>
      <w:szCs w:val="18"/>
    </w:rPr>
  </w:style>
  <w:style w:type="table" w:styleId="a4">
    <w:name w:val="Table Grid"/>
    <w:basedOn w:val="a1"/>
    <w:rsid w:val="00D35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 6"/>
    <w:basedOn w:val="a1"/>
    <w:rsid w:val="00D35571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footer"/>
    <w:basedOn w:val="a"/>
    <w:rsid w:val="00CD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D5BCA"/>
  </w:style>
  <w:style w:type="paragraph" w:styleId="a7">
    <w:name w:val="header"/>
    <w:basedOn w:val="a"/>
    <w:rsid w:val="00506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rsid w:val="00087BBF"/>
    <w:pPr>
      <w:widowControl/>
    </w:pPr>
    <w:rPr>
      <w:kern w:val="0"/>
      <w:szCs w:val="21"/>
    </w:rPr>
  </w:style>
  <w:style w:type="paragraph" w:styleId="a8">
    <w:name w:val="Date"/>
    <w:basedOn w:val="a"/>
    <w:next w:val="a"/>
    <w:rsid w:val="00BD7366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理工法传[2009]7号</dc:title>
  <dc:creator>USER</dc:creator>
  <cp:lastModifiedBy>朱彬娴</cp:lastModifiedBy>
  <cp:revision>3</cp:revision>
  <cp:lastPrinted>2013-01-07T04:30:00Z</cp:lastPrinted>
  <dcterms:created xsi:type="dcterms:W3CDTF">2013-01-07T05:23:00Z</dcterms:created>
  <dcterms:modified xsi:type="dcterms:W3CDTF">2013-01-07T06:51:00Z</dcterms:modified>
</cp:coreProperties>
</file>